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  <w:t>2022年天津市外商投资企业运动会</w:t>
      </w:r>
    </w:p>
    <w:p>
      <w:pPr>
        <w:jc w:val="center"/>
        <w:rPr>
          <w:rFonts w:hint="default" w:ascii="华文中宋" w:hAnsi="华文中宋" w:eastAsia="华文中宋" w:cs="仿宋"/>
          <w:b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  <w:t>篮球比赛竞赛规程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华文宋体" w:hAnsi="华文宋体" w:eastAsia="华文宋体" w:cs="宋体-PUA"/>
          <w:b/>
          <w:bCs/>
          <w:snapToGrid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主办单位：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天津市体育局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天津市商务局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承办单位：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天津市外商投资企业协会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天津天奥体育产业有限公司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协办单位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：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天津市篮球运动管理中心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、竞赛时间和地点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（一）比赛时间:2022年10月-11月（暂定，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以补充通知为准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（二）比赛地点:另行通知。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五、参赛单位: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天津市外商投资企业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为参赛单位。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各参赛单位在比赛中只能选派一支代表队参加。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组别与年龄：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运动员年龄：</w:t>
      </w: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参赛人员年龄在19周岁以上，60周岁以下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、竞赛项目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五人制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篮球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参赛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资格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:</w:t>
      </w:r>
    </w:p>
    <w:p>
      <w:pPr>
        <w:snapToGrid w:val="0"/>
        <w:spacing w:line="540" w:lineRule="exact"/>
        <w:ind w:firstLine="640" w:firstLineChars="200"/>
        <w:jc w:val="both"/>
        <w:rPr>
          <w:rFonts w:hint="default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Hans"/>
        </w:rPr>
        <w:t>（一）天津市外商投资企业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CN"/>
        </w:rPr>
        <w:t>均可组团参赛；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（二）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参赛人员应为天津市外商投资企业员工，有所代表单位的劳动合同（含劳务派遣合同）；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（三）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参赛人员年龄在19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周岁以上，60周岁以下，身体健康，具有所参加项目应具备的身体条件及运动能力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；</w:t>
      </w:r>
    </w:p>
    <w:p>
      <w:pPr>
        <w:pStyle w:val="2"/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（四）</w:t>
      </w: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参赛人员须办理比赛期间的人身意外伤害保险；</w:t>
      </w:r>
    </w:p>
    <w:p>
      <w:pPr>
        <w:pStyle w:val="2"/>
        <w:ind w:firstLine="480" w:firstLineChars="15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（五）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各参赛单位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负责对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参加比赛的运动员进行严格的资格审查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违反资格规定者取消比赛成绩。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九、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报名和报到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（一）报名要求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领队:1名，负责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本单位参加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期间相关事宜的责任人。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2.教练员: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主教练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1人、助理教练1人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3.运动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每队限报8-12人。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一经报名，各队伍在各阶段比赛中一律不得变更队员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运动员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只能代表一支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队伍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,如发现重复报名者将取消其参赛资格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（二）报名方式和时间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1.报名方式：参照《2022年天津市外商投资企业运动会竞赛规程总则》中的“七、报名办法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进行报名。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2.报名联系人：公冶令辰（电话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13652108141）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）领队会时间和地点：另行通知。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）比赛期间运动员须携带本人二代身份证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或护照（港澳台通行证）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，赛中将进行抽查，证件不齐者将取消比赛资格。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、竞赛办法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（一）竞赛规则：执行中国篮协最新审定并颁发的《篮球规则》，并执行国际篮联最新的规则解释和相关规定。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（二）竞赛方法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1.如参赛单位不足8支球队，比赛采用单循环赛制排列各队名次；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2.如参赛单位是8支或多于8支球队，比赛将分为二个阶段进行。第一阶段为小组循环比赛，按积分排列小组名次。第二阶段为交叉淘汰赛，决出各组别冠军及名次。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（三）单循环赛名次排列方法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队胜一场得2分，负一场得1分，按各队比赛积分多少决定小组名次，积分多者名次列前;如遇两个队积分相同，按两个队相互间比赛的胜负决定，胜者名次列前;如遇三个队(或三个以上的队)积分相等，其排名顺序依次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1.同积分球队之间的胜负关系；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2.同积分球队之间的净胜分；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3.同积分球队之间的总得分；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4.同积分球队组内的净胜分；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5.同积分球队组内的总得分；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以上均无法决定排名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采用抽签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办法决出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（四）比赛服装与比赛用球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1.比赛服装：各队必须准备深、浅两套不同颜色的比赛服（浅色为白色），号码应使用0、00和1～99号，且号码清晰。严格按照中国篮协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最新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审定并颁发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的《篮球规则》相关规定执行。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五人制项目使用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7号标准篮球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、录取名次和奖励办法：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项目录取前八名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获奖运动员或团体获得相应奖牌或奖杯。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、器材和经费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（一）采用符合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中国篮协最新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审定并颁发的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篮球规则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》中规定的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场地标准和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比赛器械。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（二）参赛经费自理。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、仲裁委员会和裁判员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竞赛所需仲裁委员会人员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裁判员，由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赛事组委会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统一选派。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、申诉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比赛中若发生争议，必须在本场比赛结束时，以参赛单位名义提出申诉。凡申诉者必须向仲裁委员会提交经领队签字的《申诉报告书》和人民币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000元申诉费方可受理，如胜诉将申诉费原数退还，如败诉则不予退还。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、赛风赛纪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（一）各参赛企业要严肃赛风赛纪，引导参赛人员树立正确的参赛观、胜负观，尊重对手、尊重裁判、尊重观众，在比赛中充分展示出企业风采和员工昂扬向上的精神风貌。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凡违反赛风赛纪，采取不正当手段获取名次者，经查情况属实，将根据情节轻重给予警告、停赛、通报批评、取消参赛资格、取消比赛成绩、扣除奖牌、总分以及取消优秀组织奖、特别贡献奖、最具企业文化奖等处罚，对情节特别严重影响恶劣者将另加处罚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、各参赛单位须遵守国家和天津市最新疫情防控政策和要求。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 xml:space="preserve">、未尽事宜，另行通知。  </w:t>
      </w:r>
    </w:p>
    <w:p>
      <w:pPr>
        <w:pStyle w:val="2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z w:val="30"/>
          <w:szCs w:val="30"/>
        </w:rPr>
      </w:pPr>
    </w:p>
    <w:sectPr>
      <w:headerReference r:id="rId3" w:type="first"/>
      <w:footerReference r:id="rId5" w:type="first"/>
      <w:footerReference r:id="rId4" w:type="default"/>
      <w:pgSz w:w="11906" w:h="16838"/>
      <w:pgMar w:top="1418" w:right="1134" w:bottom="1134" w:left="1418" w:header="851" w:footer="567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PU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LMb65D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DAC778"/>
    <w:multiLevelType w:val="singleLevel"/>
    <w:tmpl w:val="4DDAC77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4OWQ5NDJmZjA5YTYxN2U2ZWUyNzE0MWZjNTVhMGMifQ=="/>
  </w:docVars>
  <w:rsids>
    <w:rsidRoot w:val="00000000"/>
    <w:rsid w:val="02953910"/>
    <w:rsid w:val="04A44B2B"/>
    <w:rsid w:val="057760A0"/>
    <w:rsid w:val="07751CE9"/>
    <w:rsid w:val="0CE45038"/>
    <w:rsid w:val="0E643CD6"/>
    <w:rsid w:val="0EC267BB"/>
    <w:rsid w:val="0F7B693B"/>
    <w:rsid w:val="0F8F647D"/>
    <w:rsid w:val="13353482"/>
    <w:rsid w:val="170321E3"/>
    <w:rsid w:val="181B6673"/>
    <w:rsid w:val="1A1116E5"/>
    <w:rsid w:val="1CBF626D"/>
    <w:rsid w:val="1E2A473B"/>
    <w:rsid w:val="20586EA6"/>
    <w:rsid w:val="23794B8F"/>
    <w:rsid w:val="24066FC1"/>
    <w:rsid w:val="261E170D"/>
    <w:rsid w:val="296F7DE1"/>
    <w:rsid w:val="29E67316"/>
    <w:rsid w:val="2A856A41"/>
    <w:rsid w:val="2BA9411F"/>
    <w:rsid w:val="2BAE7797"/>
    <w:rsid w:val="2CE02775"/>
    <w:rsid w:val="2D6714A5"/>
    <w:rsid w:val="2F590BC2"/>
    <w:rsid w:val="31044CF1"/>
    <w:rsid w:val="33C90331"/>
    <w:rsid w:val="3469682A"/>
    <w:rsid w:val="35FA3FF8"/>
    <w:rsid w:val="36A51209"/>
    <w:rsid w:val="374D4EED"/>
    <w:rsid w:val="377B3AC4"/>
    <w:rsid w:val="38F314E9"/>
    <w:rsid w:val="39C944B6"/>
    <w:rsid w:val="3AF04F10"/>
    <w:rsid w:val="3B3E54B0"/>
    <w:rsid w:val="3B4B5F09"/>
    <w:rsid w:val="3BE750CE"/>
    <w:rsid w:val="3E6E44ED"/>
    <w:rsid w:val="401D1880"/>
    <w:rsid w:val="42811016"/>
    <w:rsid w:val="428B1E10"/>
    <w:rsid w:val="43F62541"/>
    <w:rsid w:val="47C5225E"/>
    <w:rsid w:val="4A882C68"/>
    <w:rsid w:val="4D3C7126"/>
    <w:rsid w:val="4D7E54A7"/>
    <w:rsid w:val="4F981898"/>
    <w:rsid w:val="50D376C2"/>
    <w:rsid w:val="51570015"/>
    <w:rsid w:val="51BE56A9"/>
    <w:rsid w:val="52E42439"/>
    <w:rsid w:val="54582D4A"/>
    <w:rsid w:val="56367683"/>
    <w:rsid w:val="565C676D"/>
    <w:rsid w:val="58583BE9"/>
    <w:rsid w:val="58AA13BD"/>
    <w:rsid w:val="5C11581A"/>
    <w:rsid w:val="5D18401A"/>
    <w:rsid w:val="5D864E8D"/>
    <w:rsid w:val="60FA4F9C"/>
    <w:rsid w:val="622B6F8A"/>
    <w:rsid w:val="649916AB"/>
    <w:rsid w:val="66473682"/>
    <w:rsid w:val="67550FD9"/>
    <w:rsid w:val="6881670F"/>
    <w:rsid w:val="68CF42DA"/>
    <w:rsid w:val="6D626000"/>
    <w:rsid w:val="6E5878EC"/>
    <w:rsid w:val="6FA92D08"/>
    <w:rsid w:val="717F61E2"/>
    <w:rsid w:val="71CC74C4"/>
    <w:rsid w:val="72D1514F"/>
    <w:rsid w:val="74053A15"/>
    <w:rsid w:val="78444B03"/>
    <w:rsid w:val="795731CC"/>
    <w:rsid w:val="7978347A"/>
    <w:rsid w:val="7A1E2289"/>
    <w:rsid w:val="7A7C6425"/>
    <w:rsid w:val="7C5E7A8C"/>
    <w:rsid w:val="7C614FC8"/>
    <w:rsid w:val="7D16536B"/>
    <w:rsid w:val="7DCD0E97"/>
    <w:rsid w:val="7F2B7C48"/>
    <w:rsid w:val="DE3D80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before="205"/>
      <w:ind w:left="120"/>
      <w:jc w:val="both"/>
    </w:pPr>
    <w:rPr>
      <w:rFonts w:ascii="仿宋" w:hAnsi="仿宋" w:eastAsia="仿宋"/>
      <w:kern w:val="2"/>
      <w:sz w:val="32"/>
      <w:szCs w:val="3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1640</Words>
  <Characters>1692</Characters>
  <Lines>0</Lines>
  <Paragraphs>0</Paragraphs>
  <TotalTime>2</TotalTime>
  <ScaleCrop>false</ScaleCrop>
  <LinksUpToDate>false</LinksUpToDate>
  <CharactersWithSpaces>1706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10</dc:creator>
  <cp:lastModifiedBy>Administrator</cp:lastModifiedBy>
  <cp:lastPrinted>2016-06-27T23:15:00Z</cp:lastPrinted>
  <dcterms:modified xsi:type="dcterms:W3CDTF">2022-09-22T02:00:04Z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AA2C0189D7144DC9B49A3696C65CDABF</vt:lpwstr>
  </property>
</Properties>
</file>